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3DE17" w14:textId="08E78E9C" w:rsidR="00B8271E" w:rsidRDefault="00B8271E" w:rsidP="00B8271E">
      <w:pPr>
        <w:pStyle w:val="NoSpacing"/>
        <w:spacing w:line="480" w:lineRule="auto"/>
        <w:contextualSpacing/>
        <w:jc w:val="center"/>
        <w:rPr>
          <w:b/>
          <w:sz w:val="24"/>
          <w:szCs w:val="24"/>
        </w:rPr>
      </w:pPr>
      <w:r w:rsidRPr="00616C7B">
        <w:rPr>
          <w:b/>
          <w:sz w:val="24"/>
          <w:szCs w:val="24"/>
        </w:rPr>
        <w:t>State Capitol Week in Review</w:t>
      </w:r>
      <w:r w:rsidR="00380CBF">
        <w:rPr>
          <w:b/>
          <w:sz w:val="24"/>
          <w:szCs w:val="24"/>
        </w:rPr>
        <w:t xml:space="preserve"> </w:t>
      </w:r>
    </w:p>
    <w:p w14:paraId="34B670C7" w14:textId="3D4C5268" w:rsidR="00521AEB" w:rsidRPr="00047C1B" w:rsidRDefault="00047C1B" w:rsidP="00047C1B">
      <w:pPr>
        <w:spacing w:line="48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December 26, 2025</w:t>
      </w:r>
    </w:p>
    <w:p w14:paraId="2512D4B8" w14:textId="72E93D99" w:rsidR="00B8271E" w:rsidRDefault="00B8271E" w:rsidP="00B8271E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LITTLE ROCK – </w:t>
      </w:r>
      <w:r w:rsidR="00606B61">
        <w:rPr>
          <w:rFonts w:ascii="Times New Roman" w:hAnsi="Times New Roman"/>
          <w:sz w:val="24"/>
          <w:szCs w:val="24"/>
        </w:rPr>
        <w:t>With the year nearing its end, it’s worth ref</w:t>
      </w:r>
      <w:r w:rsidR="00A92E47">
        <w:rPr>
          <w:rFonts w:ascii="Times New Roman" w:hAnsi="Times New Roman"/>
          <w:sz w:val="24"/>
          <w:szCs w:val="24"/>
        </w:rPr>
        <w:t>lecting on the major pieces of education legislation that</w:t>
      </w:r>
      <w:r w:rsidR="00521AEB">
        <w:rPr>
          <w:rFonts w:ascii="Times New Roman" w:hAnsi="Times New Roman"/>
          <w:sz w:val="24"/>
          <w:szCs w:val="24"/>
        </w:rPr>
        <w:t xml:space="preserve"> w</w:t>
      </w:r>
      <w:r w:rsidR="00053974">
        <w:rPr>
          <w:rFonts w:ascii="Times New Roman" w:hAnsi="Times New Roman"/>
          <w:sz w:val="24"/>
          <w:szCs w:val="24"/>
        </w:rPr>
        <w:t>ere</w:t>
      </w:r>
      <w:r w:rsidR="00521AEB">
        <w:rPr>
          <w:rFonts w:ascii="Times New Roman" w:hAnsi="Times New Roman"/>
          <w:sz w:val="24"/>
          <w:szCs w:val="24"/>
        </w:rPr>
        <w:t xml:space="preserve"> passed this year.</w:t>
      </w:r>
    </w:p>
    <w:p w14:paraId="01E0ACCC" w14:textId="35026D6C" w:rsidR="00B8271E" w:rsidRDefault="00B8271E" w:rsidP="00B8271E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The 95</w:t>
      </w:r>
      <w:r w:rsidRPr="00B8271E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General Assembly Regular Session kicked off in January and ended the first week of May.  The legislature completed the 2025 regular session after approving a balanced budget, increasing public school funding</w:t>
      </w:r>
      <w:r w:rsidR="0073667A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>making higher education more accessible</w:t>
      </w:r>
      <w:r w:rsidR="0073667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</w:p>
    <w:p w14:paraId="2351C855" w14:textId="41EEBA9E" w:rsidR="00B8271E" w:rsidRDefault="00B8271E" w:rsidP="00B8271E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The </w:t>
      </w:r>
      <w:proofErr w:type="gramStart"/>
      <w:r>
        <w:rPr>
          <w:rFonts w:ascii="Times New Roman" w:hAnsi="Times New Roman"/>
          <w:sz w:val="24"/>
          <w:szCs w:val="24"/>
        </w:rPr>
        <w:t>Public School</w:t>
      </w:r>
      <w:proofErr w:type="gramEnd"/>
      <w:r>
        <w:rPr>
          <w:rFonts w:ascii="Times New Roman" w:hAnsi="Times New Roman"/>
          <w:sz w:val="24"/>
          <w:szCs w:val="24"/>
        </w:rPr>
        <w:t xml:space="preserve"> Fund is the largest single expenditure made by the state every year. State aid to public schools did increase by $161.5 million starting in the new fiscal year that started in July. It is about $2.5 billion and will be distributed according to a formula that </w:t>
      </w:r>
      <w:proofErr w:type="gramStart"/>
      <w:r>
        <w:rPr>
          <w:rFonts w:ascii="Times New Roman" w:hAnsi="Times New Roman"/>
          <w:sz w:val="24"/>
          <w:szCs w:val="24"/>
        </w:rPr>
        <w:t>takes into account</w:t>
      </w:r>
      <w:proofErr w:type="gramEnd"/>
      <w:r>
        <w:rPr>
          <w:rFonts w:ascii="Times New Roman" w:hAnsi="Times New Roman"/>
          <w:sz w:val="24"/>
          <w:szCs w:val="24"/>
        </w:rPr>
        <w:t xml:space="preserve"> student enrollment. The foundation funding </w:t>
      </w:r>
      <w:r w:rsidR="003374E9">
        <w:rPr>
          <w:rFonts w:ascii="Times New Roman" w:hAnsi="Times New Roman"/>
          <w:sz w:val="24"/>
          <w:szCs w:val="24"/>
        </w:rPr>
        <w:t>increased</w:t>
      </w:r>
      <w:r>
        <w:rPr>
          <w:rFonts w:ascii="Times New Roman" w:hAnsi="Times New Roman"/>
          <w:sz w:val="24"/>
          <w:szCs w:val="24"/>
        </w:rPr>
        <w:t xml:space="preserve"> from $7,771 to $8,162 per pupil for the 2025-2026 school year. School districts get additional funding for every student from low-income families and students with special needs.</w:t>
      </w:r>
    </w:p>
    <w:p w14:paraId="52D271D5" w14:textId="55BC36B4" w:rsidR="006C5460" w:rsidRDefault="006C5460" w:rsidP="006C5460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11C46">
        <w:rPr>
          <w:rFonts w:ascii="Times New Roman" w:hAnsi="Times New Roman"/>
          <w:sz w:val="24"/>
          <w:szCs w:val="24"/>
        </w:rPr>
        <w:t>Act 122</w:t>
      </w:r>
      <w:r>
        <w:rPr>
          <w:rFonts w:ascii="Times New Roman" w:hAnsi="Times New Roman"/>
          <w:sz w:val="24"/>
          <w:szCs w:val="24"/>
        </w:rPr>
        <w:t xml:space="preserve">, that went into effect at the beginning of the 2025-2026 school year, </w:t>
      </w:r>
      <w:r w:rsidRPr="00011C46">
        <w:rPr>
          <w:rFonts w:ascii="Times New Roman" w:hAnsi="Times New Roman"/>
          <w:sz w:val="24"/>
          <w:szCs w:val="24"/>
        </w:rPr>
        <w:t xml:space="preserve">requires all </w:t>
      </w:r>
      <w:proofErr w:type="gramStart"/>
      <w:r w:rsidR="006373AA">
        <w:rPr>
          <w:rFonts w:ascii="Times New Roman" w:hAnsi="Times New Roman"/>
          <w:sz w:val="24"/>
          <w:szCs w:val="24"/>
        </w:rPr>
        <w:t xml:space="preserve">public </w:t>
      </w:r>
      <w:r w:rsidRPr="00011C46">
        <w:rPr>
          <w:rFonts w:ascii="Times New Roman" w:hAnsi="Times New Roman"/>
          <w:sz w:val="24"/>
          <w:szCs w:val="24"/>
        </w:rPr>
        <w:t>school</w:t>
      </w:r>
      <w:proofErr w:type="gramEnd"/>
      <w:r w:rsidRPr="00011C46">
        <w:rPr>
          <w:rFonts w:ascii="Times New Roman" w:hAnsi="Times New Roman"/>
          <w:sz w:val="24"/>
          <w:szCs w:val="24"/>
        </w:rPr>
        <w:t xml:space="preserve"> districts to enact policies that restrict cell phone usage by students. It’s called the “Bell to Bell, No Cell Act.”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011C46">
        <w:rPr>
          <w:rFonts w:ascii="Times New Roman" w:hAnsi="Times New Roman"/>
          <w:sz w:val="24"/>
          <w:szCs w:val="24"/>
        </w:rPr>
        <w:t>Its purpose is twofold. First, it removes distractions from the classroom that are hindering students academically.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1C46">
        <w:rPr>
          <w:rFonts w:ascii="Times New Roman" w:hAnsi="Times New Roman"/>
          <w:sz w:val="24"/>
          <w:szCs w:val="24"/>
        </w:rPr>
        <w:t xml:space="preserve">Secondly, </w:t>
      </w:r>
      <w:r>
        <w:rPr>
          <w:rFonts w:ascii="Times New Roman" w:hAnsi="Times New Roman"/>
          <w:sz w:val="24"/>
          <w:szCs w:val="24"/>
        </w:rPr>
        <w:t>the governor and</w:t>
      </w:r>
      <w:r w:rsidR="00053974">
        <w:rPr>
          <w:rFonts w:ascii="Times New Roman" w:hAnsi="Times New Roman"/>
          <w:sz w:val="24"/>
          <w:szCs w:val="24"/>
        </w:rPr>
        <w:t xml:space="preserve"> legislators</w:t>
      </w:r>
      <w:r w:rsidRPr="00011C46">
        <w:rPr>
          <w:rFonts w:ascii="Times New Roman" w:hAnsi="Times New Roman"/>
          <w:sz w:val="24"/>
          <w:szCs w:val="24"/>
        </w:rPr>
        <w:t xml:space="preserve"> hope it will improve the mental and emotional health of young people who spend too much time on social media.</w:t>
      </w:r>
    </w:p>
    <w:p w14:paraId="46059CA6" w14:textId="77777777" w:rsidR="000C5E48" w:rsidRDefault="009230B0" w:rsidP="00B8271E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5CAF609" w14:textId="77777777" w:rsidR="000C5E48" w:rsidRDefault="000C5E48" w:rsidP="00B8271E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5FD7E2ED" w14:textId="0426779A" w:rsidR="000C5E48" w:rsidRDefault="009230B0" w:rsidP="000C5E48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Sixty-four percent of Arkansas </w:t>
      </w:r>
      <w:r w:rsidR="00EA7E57">
        <w:rPr>
          <w:rFonts w:ascii="Times New Roman" w:hAnsi="Times New Roman"/>
          <w:sz w:val="24"/>
          <w:szCs w:val="24"/>
        </w:rPr>
        <w:t xml:space="preserve">public school </w:t>
      </w:r>
      <w:r>
        <w:rPr>
          <w:rFonts w:ascii="Times New Roman" w:hAnsi="Times New Roman"/>
          <w:sz w:val="24"/>
          <w:szCs w:val="24"/>
        </w:rPr>
        <w:t xml:space="preserve">students are eligible for free or reduced school meals.  ACT 123 provides each student with a breakfast </w:t>
      </w:r>
      <w:r w:rsidR="000C5E48">
        <w:rPr>
          <w:rFonts w:ascii="Times New Roman" w:hAnsi="Times New Roman"/>
          <w:sz w:val="24"/>
          <w:szCs w:val="24"/>
        </w:rPr>
        <w:t xml:space="preserve">at no cost </w:t>
      </w:r>
      <w:proofErr w:type="gramStart"/>
      <w:r w:rsidR="000C5E48">
        <w:rPr>
          <w:rFonts w:ascii="Times New Roman" w:hAnsi="Times New Roman"/>
          <w:sz w:val="24"/>
          <w:szCs w:val="24"/>
        </w:rPr>
        <w:t>whether or not</w:t>
      </w:r>
      <w:proofErr w:type="gramEnd"/>
      <w:r w:rsidR="000C5E48">
        <w:rPr>
          <w:rFonts w:ascii="Times New Roman" w:hAnsi="Times New Roman"/>
          <w:sz w:val="24"/>
          <w:szCs w:val="24"/>
        </w:rPr>
        <w:t xml:space="preserve"> they are eligible for free or reduced-price meals.</w:t>
      </w:r>
      <w:r w:rsidR="00D915FA">
        <w:rPr>
          <w:rFonts w:ascii="Times New Roman" w:hAnsi="Times New Roman"/>
          <w:sz w:val="24"/>
          <w:szCs w:val="24"/>
        </w:rPr>
        <w:t xml:space="preserve">  </w:t>
      </w:r>
      <w:r w:rsidR="0016485A">
        <w:rPr>
          <w:rFonts w:ascii="Times New Roman" w:hAnsi="Times New Roman"/>
          <w:sz w:val="24"/>
          <w:szCs w:val="24"/>
        </w:rPr>
        <w:t>S</w:t>
      </w:r>
      <w:r w:rsidR="00926E87">
        <w:rPr>
          <w:rFonts w:ascii="Times New Roman" w:hAnsi="Times New Roman"/>
          <w:sz w:val="24"/>
          <w:szCs w:val="24"/>
        </w:rPr>
        <w:t>tate</w:t>
      </w:r>
      <w:r w:rsidR="0016485A">
        <w:rPr>
          <w:rFonts w:ascii="Times New Roman" w:hAnsi="Times New Roman"/>
          <w:sz w:val="24"/>
          <w:szCs w:val="24"/>
        </w:rPr>
        <w:t xml:space="preserve"> budget </w:t>
      </w:r>
      <w:r w:rsidR="00926E87">
        <w:rPr>
          <w:rFonts w:ascii="Times New Roman" w:hAnsi="Times New Roman"/>
          <w:sz w:val="24"/>
          <w:szCs w:val="24"/>
        </w:rPr>
        <w:t xml:space="preserve">officials estimate that it will cost the state $14.7 million </w:t>
      </w:r>
      <w:r w:rsidR="00A5542D">
        <w:rPr>
          <w:rFonts w:ascii="Times New Roman" w:hAnsi="Times New Roman"/>
          <w:sz w:val="24"/>
          <w:szCs w:val="24"/>
        </w:rPr>
        <w:t>for the program.</w:t>
      </w:r>
      <w:r w:rsidR="00AB0F20">
        <w:rPr>
          <w:rFonts w:ascii="Times New Roman" w:hAnsi="Times New Roman"/>
          <w:sz w:val="24"/>
          <w:szCs w:val="24"/>
        </w:rPr>
        <w:t xml:space="preserve">  The </w:t>
      </w:r>
      <w:r w:rsidR="004C2F44">
        <w:rPr>
          <w:rFonts w:ascii="Times New Roman" w:hAnsi="Times New Roman"/>
          <w:sz w:val="24"/>
          <w:szCs w:val="24"/>
        </w:rPr>
        <w:t>pro</w:t>
      </w:r>
      <w:r w:rsidR="00524705">
        <w:rPr>
          <w:rFonts w:ascii="Times New Roman" w:hAnsi="Times New Roman"/>
          <w:sz w:val="24"/>
          <w:szCs w:val="24"/>
        </w:rPr>
        <w:t>gram</w:t>
      </w:r>
      <w:r w:rsidR="004C2F44">
        <w:rPr>
          <w:rFonts w:ascii="Times New Roman" w:hAnsi="Times New Roman"/>
          <w:sz w:val="24"/>
          <w:szCs w:val="24"/>
        </w:rPr>
        <w:t xml:space="preserve"> is funded </w:t>
      </w:r>
      <w:r w:rsidR="00524705">
        <w:rPr>
          <w:rFonts w:ascii="Times New Roman" w:hAnsi="Times New Roman"/>
          <w:sz w:val="24"/>
          <w:szCs w:val="24"/>
        </w:rPr>
        <w:t xml:space="preserve">by </w:t>
      </w:r>
      <w:r w:rsidR="004C2F44">
        <w:rPr>
          <w:rFonts w:ascii="Times New Roman" w:hAnsi="Times New Roman"/>
          <w:sz w:val="24"/>
          <w:szCs w:val="24"/>
        </w:rPr>
        <w:t xml:space="preserve">a special privilege tax on medical marijuana.  </w:t>
      </w:r>
      <w:r w:rsidR="00A5542D">
        <w:rPr>
          <w:rFonts w:ascii="Times New Roman" w:hAnsi="Times New Roman"/>
          <w:sz w:val="24"/>
          <w:szCs w:val="24"/>
        </w:rPr>
        <w:t xml:space="preserve">The bill </w:t>
      </w:r>
      <w:r w:rsidR="00E9648C">
        <w:rPr>
          <w:rFonts w:ascii="Times New Roman" w:hAnsi="Times New Roman"/>
          <w:sz w:val="24"/>
          <w:szCs w:val="24"/>
        </w:rPr>
        <w:t xml:space="preserve">was co-sponsored by a bipartisan group of </w:t>
      </w:r>
      <w:r w:rsidR="005D036C">
        <w:rPr>
          <w:rFonts w:ascii="Times New Roman" w:hAnsi="Times New Roman"/>
          <w:sz w:val="24"/>
          <w:szCs w:val="24"/>
        </w:rPr>
        <w:t>twenty-five</w:t>
      </w:r>
      <w:r w:rsidR="00E9648C">
        <w:rPr>
          <w:rFonts w:ascii="Times New Roman" w:hAnsi="Times New Roman"/>
          <w:sz w:val="24"/>
          <w:szCs w:val="24"/>
        </w:rPr>
        <w:t xml:space="preserve"> senators.</w:t>
      </w:r>
    </w:p>
    <w:p w14:paraId="2E8F0053" w14:textId="77777777" w:rsidR="005A4549" w:rsidRDefault="005A4549" w:rsidP="0062757B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When children go hungry their long-term health is negatively affected, and their grades suffer. Hunger affects a child’s academic performance and increases their chances of being punished for behavioral problems and missing classes, according to testimony before the Senate Education Committee. </w:t>
      </w:r>
    </w:p>
    <w:p w14:paraId="3F0C366F" w14:textId="77777777" w:rsidR="005A4549" w:rsidRDefault="005A4549" w:rsidP="005A4549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National studies indicate that students who have eaten breakfast perform better on standardized tests. Students improve academically in general, and some studies show that they specifically do better in mathematics.</w:t>
      </w:r>
    </w:p>
    <w:p w14:paraId="137F1D88" w14:textId="78299215" w:rsidR="00B8271E" w:rsidRDefault="00B8271E" w:rsidP="000C5E48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The governor proposed and the legislature approved significant changes in higher education. The law is called ACCESS, an acronym for </w:t>
      </w:r>
      <w:r w:rsidRPr="00857B54">
        <w:rPr>
          <w:rFonts w:ascii="Times New Roman" w:hAnsi="Times New Roman"/>
          <w:sz w:val="24"/>
          <w:szCs w:val="24"/>
        </w:rPr>
        <w:t>acceleration, common sense, cost, eligibility, scholarships and standardization.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8EBDE14" w14:textId="440821F1" w:rsidR="00B8271E" w:rsidRDefault="00B8271E" w:rsidP="00B8271E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ACCESS provides students more opportunities to earn college credits while still in high school. It provides incentives for colleges to teach skills in demand by industry.</w:t>
      </w:r>
    </w:p>
    <w:p w14:paraId="6F266017" w14:textId="75DCA699" w:rsidR="00C21F4D" w:rsidRDefault="00B8271E" w:rsidP="00C21F4D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C5460">
        <w:rPr>
          <w:rFonts w:ascii="Times New Roman" w:hAnsi="Times New Roman"/>
          <w:sz w:val="24"/>
          <w:szCs w:val="24"/>
        </w:rPr>
        <w:t>The legislature</w:t>
      </w:r>
      <w:r>
        <w:rPr>
          <w:rFonts w:ascii="Times New Roman" w:hAnsi="Times New Roman"/>
          <w:sz w:val="24"/>
          <w:szCs w:val="24"/>
        </w:rPr>
        <w:t xml:space="preserve"> raised the Academic Challenge Scholarships to $2,000, up from $1,000</w:t>
      </w:r>
      <w:r w:rsidR="00713061">
        <w:rPr>
          <w:rFonts w:ascii="Times New Roman" w:hAnsi="Times New Roman"/>
          <w:sz w:val="24"/>
          <w:szCs w:val="24"/>
        </w:rPr>
        <w:t xml:space="preserve"> for freshman students</w:t>
      </w:r>
      <w:r>
        <w:rPr>
          <w:rFonts w:ascii="Times New Roman" w:hAnsi="Times New Roman"/>
          <w:sz w:val="24"/>
          <w:szCs w:val="24"/>
        </w:rPr>
        <w:t>.</w:t>
      </w:r>
      <w:r w:rsidR="00C21F4D">
        <w:rPr>
          <w:rFonts w:ascii="Times New Roman" w:hAnsi="Times New Roman"/>
          <w:sz w:val="24"/>
          <w:szCs w:val="24"/>
        </w:rPr>
        <w:t xml:space="preserve">  The scholarships are funded with revenue from the state lottery. Since Arkansas voters approved the lottery in 2008 in a statewide election, it has paid for more than 770,000 scholarships. Their value is about $1.4 billion.</w:t>
      </w:r>
    </w:p>
    <w:p w14:paraId="0C7E86B8" w14:textId="2E414991" w:rsidR="004A7D97" w:rsidRDefault="004A7D97" w:rsidP="00B8271E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45C0B3D0" w14:textId="0CBF019E" w:rsidR="006C5460" w:rsidRDefault="006C5460" w:rsidP="00B8271E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</w:p>
    <w:sectPr w:rsidR="006C54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71E"/>
    <w:rsid w:val="00030C64"/>
    <w:rsid w:val="00047C1B"/>
    <w:rsid w:val="00053974"/>
    <w:rsid w:val="000C5E48"/>
    <w:rsid w:val="00121FD7"/>
    <w:rsid w:val="0016485A"/>
    <w:rsid w:val="003374E9"/>
    <w:rsid w:val="00380CBF"/>
    <w:rsid w:val="003E33B2"/>
    <w:rsid w:val="00447282"/>
    <w:rsid w:val="004A7D97"/>
    <w:rsid w:val="004C2F44"/>
    <w:rsid w:val="00521AEB"/>
    <w:rsid w:val="00524705"/>
    <w:rsid w:val="005A4549"/>
    <w:rsid w:val="005D036C"/>
    <w:rsid w:val="00606B61"/>
    <w:rsid w:val="0062757B"/>
    <w:rsid w:val="006373AA"/>
    <w:rsid w:val="006C5460"/>
    <w:rsid w:val="00713061"/>
    <w:rsid w:val="0073667A"/>
    <w:rsid w:val="007372DA"/>
    <w:rsid w:val="008B1334"/>
    <w:rsid w:val="00922B59"/>
    <w:rsid w:val="009230B0"/>
    <w:rsid w:val="00926E87"/>
    <w:rsid w:val="009B734F"/>
    <w:rsid w:val="00A5542D"/>
    <w:rsid w:val="00A92E47"/>
    <w:rsid w:val="00AB0F20"/>
    <w:rsid w:val="00B8271E"/>
    <w:rsid w:val="00BD64B1"/>
    <w:rsid w:val="00C21F4D"/>
    <w:rsid w:val="00C669CC"/>
    <w:rsid w:val="00D33D45"/>
    <w:rsid w:val="00D57D88"/>
    <w:rsid w:val="00D915FA"/>
    <w:rsid w:val="00DA1756"/>
    <w:rsid w:val="00E4062E"/>
    <w:rsid w:val="00E53A74"/>
    <w:rsid w:val="00E9648C"/>
    <w:rsid w:val="00EA7E57"/>
    <w:rsid w:val="00F100CD"/>
    <w:rsid w:val="00F10D95"/>
    <w:rsid w:val="00F7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C4635"/>
  <w15:chartTrackingRefBased/>
  <w15:docId w15:val="{F879E498-8428-4F96-A2AB-A4C3C961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71E"/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27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2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7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7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7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71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71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71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71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71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27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271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71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71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7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7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7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7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27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82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71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2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271E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827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271E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271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271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271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71E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B8271E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71d9fc-d2d2-4728-902f-d2835c25fc5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02687DF9BC24DB3EF02F5E1E9967C" ma:contentTypeVersion="12" ma:contentTypeDescription="Create a new document." ma:contentTypeScope="" ma:versionID="18af277b8ba19c99b7571aff2dd0f106">
  <xsd:schema xmlns:xsd="http://www.w3.org/2001/XMLSchema" xmlns:xs="http://www.w3.org/2001/XMLSchema" xmlns:p="http://schemas.microsoft.com/office/2006/metadata/properties" xmlns:ns3="ea71d9fc-d2d2-4728-902f-d2835c25fc59" targetNamespace="http://schemas.microsoft.com/office/2006/metadata/properties" ma:root="true" ma:fieldsID="69dffa073cdc19405de1a21757b6c02e" ns3:_="">
    <xsd:import namespace="ea71d9fc-d2d2-4728-902f-d2835c25fc5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1d9fc-d2d2-4728-902f-d2835c25fc5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544B10-8B60-4474-9097-EE0F53DDCB01}">
  <ds:schemaRefs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ea71d9fc-d2d2-4728-902f-d2835c25fc59"/>
  </ds:schemaRefs>
</ds:datastoreItem>
</file>

<file path=customXml/itemProps2.xml><?xml version="1.0" encoding="utf-8"?>
<ds:datastoreItem xmlns:ds="http://schemas.openxmlformats.org/officeDocument/2006/customXml" ds:itemID="{F27A7FCF-6F14-49F0-8A82-82E59D55B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1d9fc-d2d2-4728-902f-d2835c25f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29A844-3182-45CE-9D3E-099A3C08B9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Hatfield, Rob</dc:creator>
  <cp:keywords/>
  <dc:description/>
  <cp:lastModifiedBy>Hatfield, Rob</cp:lastModifiedBy>
  <cp:revision>2</cp:revision>
  <dcterms:created xsi:type="dcterms:W3CDTF">2025-12-22T16:51:00Z</dcterms:created>
  <dcterms:modified xsi:type="dcterms:W3CDTF">2025-12-22T16:51:00Z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0x01010034202687DF9BC24DB3EF02F5E1E9967C</vt:lpwstr>
  </property>
</Properties>
</file>