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A065D" w14:textId="0937958B" w:rsidR="00645EA9" w:rsidRPr="001C5132" w:rsidRDefault="00645EA9">
      <w:pPr>
        <w:rPr>
          <w:b/>
          <w:bCs/>
        </w:rPr>
      </w:pPr>
      <w:r w:rsidRPr="001C5132">
        <w:rPr>
          <w:b/>
          <w:bCs/>
        </w:rPr>
        <w:t xml:space="preserve">State Capitol Week in Review </w:t>
      </w:r>
      <w:r w:rsidR="00F84417">
        <w:rPr>
          <w:b/>
          <w:bCs/>
        </w:rPr>
        <w:br/>
      </w:r>
      <w:r w:rsidR="00F84417">
        <w:rPr>
          <w:b/>
          <w:bCs/>
        </w:rPr>
        <w:br/>
      </w:r>
      <w:r w:rsidRPr="001C5132">
        <w:rPr>
          <w:b/>
          <w:bCs/>
        </w:rPr>
        <w:t>April 3, 2026</w:t>
      </w:r>
    </w:p>
    <w:p w14:paraId="2F606B41" w14:textId="73B4FCCC" w:rsidR="00F84417" w:rsidRPr="00F84417" w:rsidRDefault="00355851" w:rsidP="00F84417">
      <w:r>
        <w:t>T</w:t>
      </w:r>
      <w:r w:rsidR="009C0417">
        <w:t>he</w:t>
      </w:r>
      <w:r w:rsidR="00F84417" w:rsidRPr="00F84417">
        <w:t xml:space="preserve"> Arkansas Autism Legislative Task Force met this week to review significant updates and developments related to autism services and support in the state.</w:t>
      </w:r>
    </w:p>
    <w:p w14:paraId="20FF716F" w14:textId="72CF1D6A" w:rsidR="00F84417" w:rsidRPr="00F84417" w:rsidRDefault="001D4708" w:rsidP="00F84417">
      <w:r>
        <w:t>The</w:t>
      </w:r>
      <w:r w:rsidR="00F84417" w:rsidRPr="00F84417">
        <w:t xml:space="preserve"> task force includes members of the Arkansas General Assembly, autism experts, and representatives from state agencies and organizations. It is co</w:t>
      </w:r>
      <w:r w:rsidR="00F84417" w:rsidRPr="00F84417">
        <w:noBreakHyphen/>
        <w:t>chaired by Senator Justin Boyd of Fort Smith and Representative Denise Jones Ennett of Little Rock.</w:t>
      </w:r>
    </w:p>
    <w:p w14:paraId="02AF7A7B" w14:textId="570A9993" w:rsidR="00F84417" w:rsidRPr="00F84417" w:rsidRDefault="00F84417" w:rsidP="00F84417">
      <w:r w:rsidRPr="00F84417">
        <w:t xml:space="preserve">The group is charged with examining how Arkansas responds to autism spectrum disorders, identifying best practices and efficient methods of treatment, and recommending strategies for securing additional federal funding for autism services and special education. The task force also advises the General Assembly on potential statutory changes aimed at improving treatment and education for individuals with autism spectrum disorders. </w:t>
      </w:r>
      <w:r w:rsidR="005A56A3">
        <w:t>The panel</w:t>
      </w:r>
      <w:r w:rsidRPr="00F84417">
        <w:t xml:space="preserve"> meet</w:t>
      </w:r>
      <w:r w:rsidR="005A56A3">
        <w:t>s</w:t>
      </w:r>
      <w:r w:rsidRPr="00F84417">
        <w:t xml:space="preserve"> quarterly at the State Capitol</w:t>
      </w:r>
      <w:r>
        <w:t xml:space="preserve"> complex</w:t>
      </w:r>
      <w:r w:rsidRPr="00F84417">
        <w:t>.</w:t>
      </w:r>
    </w:p>
    <w:p w14:paraId="7430890A" w14:textId="78C4C083" w:rsidR="001D4708" w:rsidRDefault="00F84417" w:rsidP="00F84417">
      <w:r w:rsidRPr="00F84417">
        <w:t xml:space="preserve">This week’s meeting featured a presentation from the University of Arkansas’s Programs Supporting Students with Autism and Other Disabilities. </w:t>
      </w:r>
    </w:p>
    <w:p w14:paraId="1C7BBD20" w14:textId="76C99D69" w:rsidR="00B4040F" w:rsidRDefault="00672E59" w:rsidP="00F84417">
      <w:r>
        <w:t>UA has two distinct programs:</w:t>
      </w:r>
      <w:r w:rsidR="00B4040F">
        <w:t xml:space="preserve"> </w:t>
      </w:r>
    </w:p>
    <w:p w14:paraId="348E2276" w14:textId="2FA8B1DE" w:rsidR="00B4040F" w:rsidRDefault="00B4040F" w:rsidP="00F84417">
      <w:r>
        <w:t>EMPOWER (</w:t>
      </w:r>
      <w:r w:rsidRPr="00B4040F">
        <w:t>Educate</w:t>
      </w:r>
      <w:r>
        <w:t>,</w:t>
      </w:r>
      <w:r w:rsidRPr="00B4040F">
        <w:t xml:space="preserve"> Motivate</w:t>
      </w:r>
      <w:r>
        <w:t>,</w:t>
      </w:r>
      <w:r w:rsidRPr="00B4040F">
        <w:t xml:space="preserve"> Prepare</w:t>
      </w:r>
      <w:r w:rsidR="00E50860">
        <w:t>,</w:t>
      </w:r>
      <w:r w:rsidRPr="00B4040F">
        <w:t xml:space="preserve"> Opportunity</w:t>
      </w:r>
      <w:r>
        <w:t>,</w:t>
      </w:r>
      <w:r w:rsidRPr="00B4040F">
        <w:t xml:space="preserve"> Workplace readiness</w:t>
      </w:r>
      <w:r>
        <w:t>,</w:t>
      </w:r>
      <w:r w:rsidRPr="00B4040F">
        <w:t xml:space="preserve"> Employment</w:t>
      </w:r>
      <w:r>
        <w:t>,</w:t>
      </w:r>
      <w:r w:rsidRPr="00B4040F">
        <w:t xml:space="preserve"> Responsibility</w:t>
      </w:r>
      <w:r>
        <w:t>). EMPOWER is a four</w:t>
      </w:r>
      <w:r w:rsidRPr="00B4040F">
        <w:t>-year, non-degree, inclusive postsecondary education program (IPSE) for young adults with intellectual disabilities requiring limited supports</w:t>
      </w:r>
      <w:r>
        <w:t>. It is a</w:t>
      </w:r>
      <w:r w:rsidRPr="00B4040F">
        <w:t>pproved by the U.S. Department of Education as a Comprehensive Transition and Postsecondary (“CTP”)</w:t>
      </w:r>
      <w:r>
        <w:t>. The program’s three core goals are to p</w:t>
      </w:r>
      <w:r w:rsidRPr="00B4040F">
        <w:t>rovide a college experience</w:t>
      </w:r>
      <w:r>
        <w:t>, e</w:t>
      </w:r>
      <w:r w:rsidRPr="00B4040F">
        <w:t>nhance independent living skills</w:t>
      </w:r>
      <w:r>
        <w:t>, and</w:t>
      </w:r>
      <w:r w:rsidRPr="00B4040F">
        <w:t xml:space="preserve"> </w:t>
      </w:r>
      <w:r>
        <w:t>i</w:t>
      </w:r>
      <w:r w:rsidRPr="00B4040F">
        <w:t>mprove work readiness skills</w:t>
      </w:r>
      <w:r>
        <w:t>.</w:t>
      </w:r>
    </w:p>
    <w:p w14:paraId="06366401" w14:textId="55F0890D" w:rsidR="00E50860" w:rsidRPr="00F84417" w:rsidRDefault="00E50860" w:rsidP="00F84417">
      <w:r>
        <w:t>UA also offers the Autism Support Program, which offers</w:t>
      </w:r>
      <w:r w:rsidRPr="00E50860">
        <w:t xml:space="preserve"> </w:t>
      </w:r>
      <w:r>
        <w:t>c</w:t>
      </w:r>
      <w:r w:rsidRPr="00E50860">
        <w:t>omprehensive support for degree-seeking undergraduate students with autism</w:t>
      </w:r>
      <w:r>
        <w:t>. The program’s a</w:t>
      </w:r>
      <w:r w:rsidRPr="00E50860">
        <w:t xml:space="preserve">cademic coaches provide support </w:t>
      </w:r>
      <w:r w:rsidR="001D4708" w:rsidRPr="00E50860">
        <w:t>in</w:t>
      </w:r>
      <w:r w:rsidRPr="00E50860">
        <w:t xml:space="preserve"> academics</w:t>
      </w:r>
      <w:r>
        <w:t xml:space="preserve">, </w:t>
      </w:r>
      <w:r w:rsidRPr="00E50860">
        <w:t>executive functioning skills</w:t>
      </w:r>
      <w:r>
        <w:t xml:space="preserve">, </w:t>
      </w:r>
      <w:r w:rsidRPr="00E50860">
        <w:t>transitioning to independent adult roles</w:t>
      </w:r>
      <w:r>
        <w:t>, and</w:t>
      </w:r>
      <w:r w:rsidRPr="00E50860">
        <w:t xml:space="preserve"> social skills</w:t>
      </w:r>
      <w:r>
        <w:t>.</w:t>
      </w:r>
    </w:p>
    <w:p w14:paraId="44582E48" w14:textId="41354BAC" w:rsidR="00F84417" w:rsidRPr="00F84417" w:rsidRDefault="00F84417" w:rsidP="00F84417">
      <w:r w:rsidRPr="00F84417">
        <w:t>Members also heard from the University of Arkansas–Pulaski Technical College’s 3D Program. The 3D Program provides post</w:t>
      </w:r>
      <w:r w:rsidRPr="00F84417">
        <w:noBreakHyphen/>
        <w:t>secondary education and workforce preparation for young adults with intellectual and developmental disabilities, offering certificate-based training in culinary arts, hospitality, and baking while supporting the development of life and technical skills.</w:t>
      </w:r>
      <w:r w:rsidR="00E50860">
        <w:t xml:space="preserve"> </w:t>
      </w:r>
      <w:r w:rsidR="00E50860" w:rsidRPr="00E50860">
        <w:t xml:space="preserve">This academic year alone, students have achieved </w:t>
      </w:r>
      <w:r w:rsidR="00E50860">
        <w:t>b</w:t>
      </w:r>
      <w:r w:rsidR="00E50860" w:rsidRPr="00E50860">
        <w:t>ecoming ServSafe Handler certified</w:t>
      </w:r>
      <w:r w:rsidR="00E50860">
        <w:t>, b</w:t>
      </w:r>
      <w:r w:rsidR="00E50860" w:rsidRPr="00E50860">
        <w:t>ecoming Certified Fundamentals Cook</w:t>
      </w:r>
      <w:r w:rsidR="00FD0360">
        <w:t>s</w:t>
      </w:r>
      <w:r w:rsidR="00E50860">
        <w:t>, b</w:t>
      </w:r>
      <w:r w:rsidR="00E50860" w:rsidRPr="00E50860">
        <w:t xml:space="preserve">ecoming Certified </w:t>
      </w:r>
      <w:r w:rsidR="00E50860" w:rsidRPr="00E50860">
        <w:lastRenderedPageBreak/>
        <w:t>Fundamentals Pastry Cook</w:t>
      </w:r>
      <w:r w:rsidR="00FD0360">
        <w:t>s</w:t>
      </w:r>
      <w:r w:rsidR="00E50860">
        <w:t>, p</w:t>
      </w:r>
      <w:r w:rsidR="00E50860" w:rsidRPr="00E50860">
        <w:t>reparing dishes for special family events</w:t>
      </w:r>
      <w:r w:rsidR="00E50860">
        <w:t>, and b</w:t>
      </w:r>
      <w:r w:rsidR="00E50860" w:rsidRPr="00E50860">
        <w:t>eing employed full-time at restaurants across the greater Little Rock area</w:t>
      </w:r>
      <w:r w:rsidR="00E50860">
        <w:t>.</w:t>
      </w:r>
    </w:p>
    <w:p w14:paraId="05F468AF" w14:textId="51DC7811" w:rsidR="00F84417" w:rsidRPr="00F84417" w:rsidRDefault="00F84417" w:rsidP="00F84417">
      <w:r w:rsidRPr="00F84417">
        <w:t>In addition, the task force received an update on the Supporting Lifelong Success (SLS) Community</w:t>
      </w:r>
      <w:r w:rsidR="001D4708">
        <w:t xml:space="preserve">. </w:t>
      </w:r>
      <w:r w:rsidRPr="00F84417">
        <w:t>SLS serves Northwest Arkansas as a growing Medicaid waiver provider offering home- and community</w:t>
      </w:r>
      <w:r w:rsidRPr="00F84417">
        <w:noBreakHyphen/>
        <w:t>based services for adults with intellectual and developmental disabilities. The organization is pursuing a holistic approach to supporting neurodivergent adults throughout their lives.</w:t>
      </w:r>
    </w:p>
    <w:p w14:paraId="774A8BA8" w14:textId="55B12093" w:rsidR="00F84417" w:rsidRPr="00F84417" w:rsidRDefault="00F84417" w:rsidP="00F84417">
      <w:r w:rsidRPr="00F84417">
        <w:t>According to SLS, its long</w:t>
      </w:r>
      <w:r w:rsidRPr="00F84417">
        <w:noBreakHyphen/>
        <w:t>term vision is to create an inclusive community that integrates housing, employment opportunities, clinical services, and recreational options within a 230</w:t>
      </w:r>
      <w:r w:rsidRPr="00F84417">
        <w:noBreakHyphen/>
        <w:t>acre development in south Fayetteville known as Cato Springs. The project aims to build a connected neighborhood that enhances quality of life for both the region and the neurodivergent community.</w:t>
      </w:r>
    </w:p>
    <w:p w14:paraId="01DC9D54" w14:textId="77777777" w:rsidR="00F84417" w:rsidRDefault="00F84417" w:rsidP="00F84417">
      <w:r w:rsidRPr="00F84417">
        <w:t>SLS leaders describe their mission as establishing “a community that surrounds neurodivergent adults with opportunities to thrive through independence and choice and fuels each individual’s ability to contribute their skills, explore their dreams, have relationships, and find purpose in everyday living.”</w:t>
      </w:r>
    </w:p>
    <w:p w14:paraId="0D471F11" w14:textId="77777777" w:rsidR="001D4708" w:rsidRDefault="001D4708" w:rsidP="00F84417"/>
    <w:p w14:paraId="448A3DE8" w14:textId="79A41656" w:rsidR="001D4708" w:rsidRPr="00F84417" w:rsidRDefault="001D4708" w:rsidP="00F84417">
      <w:r>
        <w:t>###</w:t>
      </w:r>
    </w:p>
    <w:sectPr w:rsidR="001D4708" w:rsidRPr="00F844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73666"/>
    <w:multiLevelType w:val="multilevel"/>
    <w:tmpl w:val="52981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596420"/>
    <w:multiLevelType w:val="multilevel"/>
    <w:tmpl w:val="BA2A6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0718751">
    <w:abstractNumId w:val="1"/>
  </w:num>
  <w:num w:numId="2" w16cid:durableId="759911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EA9"/>
    <w:rsid w:val="000D33A9"/>
    <w:rsid w:val="00106FFB"/>
    <w:rsid w:val="00127319"/>
    <w:rsid w:val="001602F9"/>
    <w:rsid w:val="001C5132"/>
    <w:rsid w:val="001D4708"/>
    <w:rsid w:val="00355851"/>
    <w:rsid w:val="003E24E3"/>
    <w:rsid w:val="004A0EF1"/>
    <w:rsid w:val="005A56A3"/>
    <w:rsid w:val="00645EA9"/>
    <w:rsid w:val="00672E59"/>
    <w:rsid w:val="007467FD"/>
    <w:rsid w:val="007C3589"/>
    <w:rsid w:val="00890480"/>
    <w:rsid w:val="008916BD"/>
    <w:rsid w:val="009877E6"/>
    <w:rsid w:val="009942D9"/>
    <w:rsid w:val="009C0417"/>
    <w:rsid w:val="009E59F7"/>
    <w:rsid w:val="00A02210"/>
    <w:rsid w:val="00A54470"/>
    <w:rsid w:val="00AB4507"/>
    <w:rsid w:val="00AF2F8F"/>
    <w:rsid w:val="00B21556"/>
    <w:rsid w:val="00B4040F"/>
    <w:rsid w:val="00B44A5C"/>
    <w:rsid w:val="00B665A4"/>
    <w:rsid w:val="00C458B8"/>
    <w:rsid w:val="00C86039"/>
    <w:rsid w:val="00DE3605"/>
    <w:rsid w:val="00E50860"/>
    <w:rsid w:val="00F077AF"/>
    <w:rsid w:val="00F13483"/>
    <w:rsid w:val="00F84417"/>
    <w:rsid w:val="00F86FCD"/>
    <w:rsid w:val="00FD0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D0DC1"/>
  <w15:chartTrackingRefBased/>
  <w15:docId w15:val="{CF13C0A5-D5DF-4B00-AD63-036B9694D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5E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5E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5E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5E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5E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5E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5E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5E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5E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5E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5E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5E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5E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5E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5E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5E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5E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5EA9"/>
    <w:rPr>
      <w:rFonts w:eastAsiaTheme="majorEastAsia" w:cstheme="majorBidi"/>
      <w:color w:val="272727" w:themeColor="text1" w:themeTint="D8"/>
    </w:rPr>
  </w:style>
  <w:style w:type="paragraph" w:styleId="Title">
    <w:name w:val="Title"/>
    <w:basedOn w:val="Normal"/>
    <w:next w:val="Normal"/>
    <w:link w:val="TitleChar"/>
    <w:uiPriority w:val="10"/>
    <w:qFormat/>
    <w:rsid w:val="00645E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5E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5E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5E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5EA9"/>
    <w:pPr>
      <w:spacing w:before="160"/>
      <w:jc w:val="center"/>
    </w:pPr>
    <w:rPr>
      <w:i/>
      <w:iCs/>
      <w:color w:val="404040" w:themeColor="text1" w:themeTint="BF"/>
    </w:rPr>
  </w:style>
  <w:style w:type="character" w:customStyle="1" w:styleId="QuoteChar">
    <w:name w:val="Quote Char"/>
    <w:basedOn w:val="DefaultParagraphFont"/>
    <w:link w:val="Quote"/>
    <w:uiPriority w:val="29"/>
    <w:rsid w:val="00645EA9"/>
    <w:rPr>
      <w:i/>
      <w:iCs/>
      <w:color w:val="404040" w:themeColor="text1" w:themeTint="BF"/>
    </w:rPr>
  </w:style>
  <w:style w:type="paragraph" w:styleId="ListParagraph">
    <w:name w:val="List Paragraph"/>
    <w:basedOn w:val="Normal"/>
    <w:uiPriority w:val="34"/>
    <w:qFormat/>
    <w:rsid w:val="00645EA9"/>
    <w:pPr>
      <w:ind w:left="720"/>
      <w:contextualSpacing/>
    </w:pPr>
  </w:style>
  <w:style w:type="character" w:styleId="IntenseEmphasis">
    <w:name w:val="Intense Emphasis"/>
    <w:basedOn w:val="DefaultParagraphFont"/>
    <w:uiPriority w:val="21"/>
    <w:qFormat/>
    <w:rsid w:val="00645EA9"/>
    <w:rPr>
      <w:i/>
      <w:iCs/>
      <w:color w:val="0F4761" w:themeColor="accent1" w:themeShade="BF"/>
    </w:rPr>
  </w:style>
  <w:style w:type="paragraph" w:styleId="IntenseQuote">
    <w:name w:val="Intense Quote"/>
    <w:basedOn w:val="Normal"/>
    <w:next w:val="Normal"/>
    <w:link w:val="IntenseQuoteChar"/>
    <w:uiPriority w:val="30"/>
    <w:qFormat/>
    <w:rsid w:val="00645E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5EA9"/>
    <w:rPr>
      <w:i/>
      <w:iCs/>
      <w:color w:val="0F4761" w:themeColor="accent1" w:themeShade="BF"/>
    </w:rPr>
  </w:style>
  <w:style w:type="character" w:styleId="IntenseReference">
    <w:name w:val="Intense Reference"/>
    <w:basedOn w:val="DefaultParagraphFont"/>
    <w:uiPriority w:val="32"/>
    <w:qFormat/>
    <w:rsid w:val="00645EA9"/>
    <w:rPr>
      <w:b/>
      <w:bCs/>
      <w:smallCaps/>
      <w:color w:val="0F4761" w:themeColor="accent1" w:themeShade="BF"/>
      <w:spacing w:val="5"/>
    </w:rPr>
  </w:style>
  <w:style w:type="character" w:styleId="Hyperlink">
    <w:name w:val="Hyperlink"/>
    <w:basedOn w:val="DefaultParagraphFont"/>
    <w:uiPriority w:val="99"/>
    <w:unhideWhenUsed/>
    <w:rsid w:val="00645EA9"/>
    <w:rPr>
      <w:color w:val="467886" w:themeColor="hyperlink"/>
      <w:u w:val="single"/>
    </w:rPr>
  </w:style>
  <w:style w:type="character" w:styleId="UnresolvedMention">
    <w:name w:val="Unresolved Mention"/>
    <w:basedOn w:val="DefaultParagraphFont"/>
    <w:uiPriority w:val="99"/>
    <w:semiHidden/>
    <w:unhideWhenUsed/>
    <w:rsid w:val="00645EA9"/>
    <w:rPr>
      <w:color w:val="605E5C"/>
      <w:shd w:val="clear" w:color="auto" w:fill="E1DFDD"/>
    </w:rPr>
  </w:style>
  <w:style w:type="character" w:styleId="FollowedHyperlink">
    <w:name w:val="FollowedHyperlink"/>
    <w:basedOn w:val="DefaultParagraphFont"/>
    <w:uiPriority w:val="99"/>
    <w:semiHidden/>
    <w:unhideWhenUsed/>
    <w:rsid w:val="00AB4507"/>
    <w:rPr>
      <w:color w:val="96607D" w:themeColor="followedHyperlink"/>
      <w:u w:val="single"/>
    </w:rPr>
  </w:style>
  <w:style w:type="paragraph" w:styleId="NormalWeb">
    <w:name w:val="Normal (Web)"/>
    <w:basedOn w:val="Normal"/>
    <w:uiPriority w:val="99"/>
    <w:semiHidden/>
    <w:unhideWhenUsed/>
    <w:rsid w:val="00A5447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685</TotalTime>
  <Pages>2</Pages>
  <Words>495</Words>
  <Characters>3155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Lesher, Chris</dc:creator>
  <cp:keywords/>
  <dc:description/>
  <cp:lastModifiedBy>Lesher, Chris</cp:lastModifiedBy>
  <cp:revision>27</cp:revision>
  <dcterms:created xsi:type="dcterms:W3CDTF">2026-03-30T14:52:00Z</dcterms:created>
  <dcterms:modified xsi:type="dcterms:W3CDTF">2026-04-02T18:17:00Z</dcterms:modified>
</cp:coreProperties>
</file>